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C695" w14:textId="40AD54BB" w:rsidR="00D26C52" w:rsidRPr="00381704" w:rsidRDefault="005835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 E W S</w:t>
      </w:r>
      <w:r w:rsidR="00E6092C" w:rsidRPr="003817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6C52" w:rsidRPr="00381704">
        <w:rPr>
          <w:rFonts w:ascii="Times New Roman" w:hAnsi="Times New Roman" w:cs="Times New Roman"/>
          <w:b/>
          <w:sz w:val="32"/>
          <w:szCs w:val="32"/>
        </w:rPr>
        <w:t xml:space="preserve">L E T </w:t>
      </w:r>
      <w:proofErr w:type="spellStart"/>
      <w:r w:rsidR="00D26C52" w:rsidRPr="00381704">
        <w:rPr>
          <w:rFonts w:ascii="Times New Roman" w:hAnsi="Times New Roman" w:cs="Times New Roman"/>
          <w:b/>
          <w:sz w:val="32"/>
          <w:szCs w:val="32"/>
        </w:rPr>
        <w:t>T</w:t>
      </w:r>
      <w:proofErr w:type="spellEnd"/>
      <w:r w:rsidR="00D26C52" w:rsidRPr="00381704">
        <w:rPr>
          <w:rFonts w:ascii="Times New Roman" w:hAnsi="Times New Roman" w:cs="Times New Roman"/>
          <w:b/>
          <w:sz w:val="32"/>
          <w:szCs w:val="32"/>
        </w:rPr>
        <w:t xml:space="preserve"> E R </w:t>
      </w:r>
    </w:p>
    <w:p w14:paraId="63889225" w14:textId="77777777" w:rsidR="004F101F" w:rsidRPr="00BC5A24" w:rsidRDefault="004F101F" w:rsidP="00381704">
      <w:pPr>
        <w:rPr>
          <w:rFonts w:ascii="Times New Roman" w:hAnsi="Times New Roman" w:cs="Times New Roman"/>
          <w:b/>
          <w:sz w:val="18"/>
          <w:szCs w:val="18"/>
        </w:rPr>
      </w:pPr>
    </w:p>
    <w:p w14:paraId="2B3AB54E" w14:textId="77777777" w:rsidR="00D26C52" w:rsidRDefault="00D26C52" w:rsidP="00D2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2">
        <w:rPr>
          <w:rFonts w:ascii="Times New Roman" w:hAnsi="Times New Roman" w:cs="Times New Roman"/>
          <w:b/>
          <w:sz w:val="28"/>
          <w:szCs w:val="28"/>
        </w:rPr>
        <w:t>Workplace Bullying Prevention Consulting</w:t>
      </w:r>
    </w:p>
    <w:p w14:paraId="064A42A3" w14:textId="77777777" w:rsidR="00D26C52" w:rsidRPr="00381704" w:rsidRDefault="00D26C52" w:rsidP="00D26C5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BAE185" w14:textId="418EB92C" w:rsidR="00C356EE" w:rsidRPr="0058357F" w:rsidRDefault="0058357F" w:rsidP="006E4963">
      <w:pPr>
        <w:spacing w:line="360" w:lineRule="auto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1F143C">
        <w:rPr>
          <w:noProof/>
        </w:rPr>
        <w:drawing>
          <wp:anchor distT="0" distB="0" distL="114300" distR="114300" simplePos="0" relativeHeight="251659776" behindDoc="0" locked="0" layoutInCell="1" allowOverlap="1" wp14:anchorId="361525C8" wp14:editId="2570A1EA">
            <wp:simplePos x="0" y="0"/>
            <wp:positionH relativeFrom="margin">
              <wp:posOffset>1996440</wp:posOffset>
            </wp:positionH>
            <wp:positionV relativeFrom="margin">
              <wp:posOffset>922020</wp:posOffset>
            </wp:positionV>
            <wp:extent cx="1230630" cy="1287780"/>
            <wp:effectExtent l="152400" t="152400" r="344170" b="363220"/>
            <wp:wrapNone/>
            <wp:docPr id="2" name="Picture 1" descr="Dr. Clara Wajngurt, Higher Education Issues, Dr. Wajn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Clara Wajngurt, Higher Education Issues, Dr. Wajngu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</w:t>
      </w:r>
      <w:r w:rsidR="00D26C52" w:rsidRPr="0058357F">
        <w:rPr>
          <w:rFonts w:ascii="Times New Roman" w:hAnsi="Times New Roman" w:cs="Times New Roman"/>
          <w:sz w:val="22"/>
          <w:szCs w:val="22"/>
        </w:rPr>
        <w:t xml:space="preserve">Clara Wajngurt, </w:t>
      </w:r>
      <w:proofErr w:type="spellStart"/>
      <w:r w:rsidR="00D26C52" w:rsidRPr="0058357F">
        <w:rPr>
          <w:rFonts w:ascii="Times New Roman" w:hAnsi="Times New Roman" w:cs="Times New Roman"/>
          <w:sz w:val="22"/>
          <w:szCs w:val="22"/>
        </w:rPr>
        <w:t>Ph.D</w:t>
      </w:r>
      <w:proofErr w:type="spellEnd"/>
    </w:p>
    <w:p w14:paraId="076A8E13" w14:textId="671EB42B" w:rsidR="00C356EE" w:rsidRPr="00381704" w:rsidRDefault="00C356EE" w:rsidP="00ED40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DD931D1" w14:textId="42638B21" w:rsidR="00C356EE" w:rsidRPr="00381704" w:rsidRDefault="00C356EE" w:rsidP="00ED40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EE676AF" w14:textId="45983CCA" w:rsidR="001F143C" w:rsidRPr="00381704" w:rsidRDefault="001F143C" w:rsidP="00ED40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A63FFF3" w14:textId="165852A2" w:rsidR="001F143C" w:rsidRPr="00381704" w:rsidRDefault="001F143C" w:rsidP="00ED40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95EE816" w14:textId="77777777" w:rsidR="001F143C" w:rsidRPr="00381704" w:rsidRDefault="001F143C" w:rsidP="00ED40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B63F4CE" w14:textId="77777777" w:rsidR="00EB7EE5" w:rsidRDefault="00EB7EE5" w:rsidP="00381704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B380A3" w14:textId="77777777" w:rsidR="00EB7EE5" w:rsidRDefault="00EB7EE5" w:rsidP="00381704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5AEC85" w14:textId="77777777" w:rsidR="00EB7EE5" w:rsidRDefault="00EB7EE5" w:rsidP="00381704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58DA45" w14:textId="718632FC" w:rsidR="00D26C52" w:rsidRPr="0058357F" w:rsidRDefault="00381704" w:rsidP="0038170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357F">
        <w:rPr>
          <w:rFonts w:ascii="Times New Roman" w:hAnsi="Times New Roman" w:cs="Times New Roman"/>
          <w:sz w:val="22"/>
          <w:szCs w:val="22"/>
        </w:rPr>
        <w:t>W</w:t>
      </w:r>
      <w:r w:rsidR="00D26C52" w:rsidRPr="0058357F">
        <w:rPr>
          <w:rFonts w:ascii="Times New Roman" w:hAnsi="Times New Roman" w:cs="Times New Roman"/>
          <w:sz w:val="22"/>
          <w:szCs w:val="22"/>
        </w:rPr>
        <w:t xml:space="preserve">ebsite: </w:t>
      </w:r>
      <w:hyperlink r:id="rId7" w:history="1">
        <w:r w:rsidR="00D26C52" w:rsidRPr="0058357F">
          <w:rPr>
            <w:rStyle w:val="Hyperlink"/>
            <w:rFonts w:ascii="Times New Roman" w:hAnsi="Times New Roman" w:cs="Times New Roman"/>
            <w:sz w:val="22"/>
            <w:szCs w:val="22"/>
          </w:rPr>
          <w:t>www.bullyingpreventionconsulting.com</w:t>
        </w:r>
      </w:hyperlink>
    </w:p>
    <w:p w14:paraId="5BBA5D82" w14:textId="77777777" w:rsidR="00D26C52" w:rsidRPr="0058357F" w:rsidRDefault="00D26C52" w:rsidP="00381704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357F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8" w:history="1">
        <w:r w:rsidR="00ED4047" w:rsidRPr="0058357F">
          <w:rPr>
            <w:rStyle w:val="Hyperlink"/>
            <w:rFonts w:ascii="Times New Roman" w:hAnsi="Times New Roman" w:cs="Times New Roman"/>
            <w:sz w:val="22"/>
            <w:szCs w:val="22"/>
          </w:rPr>
          <w:t>bullyingpreventionconsulting@gmail.com</w:t>
        </w:r>
      </w:hyperlink>
    </w:p>
    <w:p w14:paraId="457BB4E7" w14:textId="77777777" w:rsidR="00ED4047" w:rsidRPr="00381704" w:rsidRDefault="00ED4047" w:rsidP="00D26C52">
      <w:pPr>
        <w:rPr>
          <w:rFonts w:ascii="Times New Roman" w:hAnsi="Times New Roman" w:cs="Times New Roman"/>
          <w:sz w:val="16"/>
          <w:szCs w:val="16"/>
        </w:rPr>
      </w:pPr>
    </w:p>
    <w:p w14:paraId="35D7DB88" w14:textId="19001CB8" w:rsidR="00ED4047" w:rsidRDefault="003008DB" w:rsidP="00D26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81704" w:rsidRPr="00A42850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40CC66B" wp14:editId="2924F294">
            <wp:extent cx="2171700" cy="1485900"/>
            <wp:effectExtent l="0" t="0" r="12700" b="1270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F081" w14:textId="77777777" w:rsidR="00A42850" w:rsidRPr="00381704" w:rsidRDefault="00A42850" w:rsidP="00381704">
      <w:pPr>
        <w:rPr>
          <w:sz w:val="16"/>
          <w:szCs w:val="16"/>
        </w:rPr>
      </w:pPr>
    </w:p>
    <w:p w14:paraId="183E4359" w14:textId="684D0C00" w:rsidR="00A42850" w:rsidRPr="00EB7EE5" w:rsidRDefault="00A42850" w:rsidP="003817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</w:t>
      </w:r>
      <w:r w:rsidRPr="00EB7EE5">
        <w:rPr>
          <w:rFonts w:ascii="Times New Roman" w:hAnsi="Times New Roman" w:cs="Times New Roman"/>
          <w:b/>
          <w:sz w:val="20"/>
          <w:szCs w:val="20"/>
        </w:rPr>
        <w:t>WHAT IS BULLYING</w:t>
      </w:r>
    </w:p>
    <w:p w14:paraId="27AA5ABE" w14:textId="77777777" w:rsidR="00A42850" w:rsidRPr="00381704" w:rsidRDefault="00A42850" w:rsidP="00381704">
      <w:pPr>
        <w:rPr>
          <w:rFonts w:ascii="Times New Roman" w:hAnsi="Times New Roman" w:cs="Times New Roman"/>
          <w:sz w:val="20"/>
          <w:szCs w:val="20"/>
        </w:rPr>
      </w:pPr>
    </w:p>
    <w:p w14:paraId="4D67E159" w14:textId="77777777" w:rsidR="00A42850" w:rsidRPr="0058357F" w:rsidRDefault="00A42850" w:rsidP="00381704">
      <w:pPr>
        <w:rPr>
          <w:rFonts w:ascii="Times New Roman" w:hAnsi="Times New Roman" w:cs="Times New Roman"/>
          <w:sz w:val="22"/>
          <w:szCs w:val="22"/>
        </w:rPr>
      </w:pPr>
      <w:r w:rsidRPr="0058357F">
        <w:rPr>
          <w:rFonts w:ascii="Times New Roman" w:hAnsi="Times New Roman" w:cs="Times New Roman"/>
          <w:sz w:val="22"/>
          <w:szCs w:val="22"/>
        </w:rPr>
        <w:t>Bullying is defined as any unwanted or harmful verbal, physical, psychological act committed by an individual or group that results in any perceived threat or imbalance of power.</w:t>
      </w:r>
    </w:p>
    <w:p w14:paraId="4A4357FE" w14:textId="77777777" w:rsidR="00A42850" w:rsidRPr="0058357F" w:rsidRDefault="00A42850" w:rsidP="00381704">
      <w:pPr>
        <w:rPr>
          <w:sz w:val="16"/>
          <w:szCs w:val="16"/>
        </w:rPr>
      </w:pPr>
    </w:p>
    <w:p w14:paraId="6ED24D37" w14:textId="1AC62DAF" w:rsidR="00A42850" w:rsidRPr="0058357F" w:rsidRDefault="00A42850" w:rsidP="00381704">
      <w:pPr>
        <w:jc w:val="center"/>
        <w:rPr>
          <w:b/>
          <w:sz w:val="22"/>
          <w:szCs w:val="22"/>
        </w:rPr>
      </w:pPr>
      <w:r w:rsidRPr="0058357F">
        <w:rPr>
          <w:b/>
          <w:sz w:val="22"/>
          <w:szCs w:val="22"/>
        </w:rPr>
        <w:t>What is Workplace Bullying?</w:t>
      </w:r>
    </w:p>
    <w:p w14:paraId="14E9226E" w14:textId="77777777" w:rsidR="00A42850" w:rsidRPr="0058357F" w:rsidRDefault="00A42850" w:rsidP="00381704">
      <w:pPr>
        <w:rPr>
          <w:b/>
          <w:sz w:val="16"/>
          <w:szCs w:val="16"/>
        </w:rPr>
      </w:pPr>
    </w:p>
    <w:p w14:paraId="684411EB" w14:textId="2143623D" w:rsidR="00A42850" w:rsidRPr="0058357F" w:rsidRDefault="00A42850" w:rsidP="0038170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8357F">
        <w:rPr>
          <w:sz w:val="22"/>
          <w:szCs w:val="22"/>
        </w:rPr>
        <w:t>Bullying means harassing, offending, socially excluding someone or negatively affecting someone’s work tasks, that occurs repeatedly and over a period of time, in an escalated manner, is which the confronted person lacks the power to defend themselves, and ends up in an inferior position.</w:t>
      </w:r>
    </w:p>
    <w:p w14:paraId="7CF9614E" w14:textId="77777777" w:rsidR="004F101F" w:rsidRPr="0058357F" w:rsidRDefault="004F101F" w:rsidP="00381704">
      <w:pPr>
        <w:pStyle w:val="ListParagraph"/>
        <w:rPr>
          <w:b/>
          <w:sz w:val="22"/>
          <w:szCs w:val="22"/>
        </w:rPr>
      </w:pPr>
    </w:p>
    <w:p w14:paraId="311C8618" w14:textId="112CAA1E" w:rsidR="00A42850" w:rsidRPr="0058357F" w:rsidRDefault="00A42850" w:rsidP="0038170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8357F">
        <w:rPr>
          <w:sz w:val="22"/>
          <w:szCs w:val="22"/>
        </w:rPr>
        <w:t>Bullying means hostile communication is used in which repeated health harming mistreatment, verbal abuse or conduct, which is threatening, humiliating. Intimidating or sabotaging, that interferes with work.</w:t>
      </w:r>
    </w:p>
    <w:p w14:paraId="0616E560" w14:textId="77777777" w:rsidR="004F101F" w:rsidRPr="0058357F" w:rsidRDefault="004F101F" w:rsidP="004F101F">
      <w:pPr>
        <w:rPr>
          <w:b/>
          <w:sz w:val="22"/>
          <w:szCs w:val="22"/>
        </w:rPr>
      </w:pPr>
    </w:p>
    <w:p w14:paraId="23DA84FD" w14:textId="7DEEC6D4" w:rsidR="00A42850" w:rsidRPr="0058357F" w:rsidRDefault="00A42850" w:rsidP="00A428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8357F">
        <w:rPr>
          <w:sz w:val="22"/>
          <w:szCs w:val="22"/>
        </w:rPr>
        <w:t xml:space="preserve">Bullying is persistent verbal and nonverbal </w:t>
      </w:r>
      <w:proofErr w:type="gramStart"/>
      <w:r w:rsidRPr="0058357F">
        <w:rPr>
          <w:sz w:val="22"/>
          <w:szCs w:val="22"/>
        </w:rPr>
        <w:t>aggression,</w:t>
      </w:r>
      <w:r w:rsidR="00EB7EE5" w:rsidRPr="0058357F">
        <w:rPr>
          <w:sz w:val="22"/>
          <w:szCs w:val="22"/>
        </w:rPr>
        <w:t xml:space="preserve"> </w:t>
      </w:r>
      <w:r w:rsidRPr="0058357F">
        <w:rPr>
          <w:sz w:val="22"/>
          <w:szCs w:val="22"/>
        </w:rPr>
        <w:t>that</w:t>
      </w:r>
      <w:proofErr w:type="gramEnd"/>
      <w:r w:rsidRPr="0058357F">
        <w:rPr>
          <w:sz w:val="22"/>
          <w:szCs w:val="22"/>
        </w:rPr>
        <w:t xml:space="preserve"> can include personal attacks, social ostracism and other painful messages and hostile interactions.</w:t>
      </w:r>
    </w:p>
    <w:p w14:paraId="298F4E50" w14:textId="77777777" w:rsidR="004F101F" w:rsidRPr="0058357F" w:rsidRDefault="004F101F" w:rsidP="004F101F">
      <w:pPr>
        <w:rPr>
          <w:sz w:val="22"/>
          <w:szCs w:val="22"/>
        </w:rPr>
      </w:pPr>
    </w:p>
    <w:p w14:paraId="5EBD680C" w14:textId="6CC442A0" w:rsidR="004F101F" w:rsidRPr="0058357F" w:rsidRDefault="00A42850" w:rsidP="00A428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8357F">
        <w:rPr>
          <w:sz w:val="22"/>
          <w:szCs w:val="22"/>
        </w:rPr>
        <w:t>Bullying is ai</w:t>
      </w:r>
      <w:r w:rsidR="00EB7EE5" w:rsidRPr="0058357F">
        <w:rPr>
          <w:sz w:val="22"/>
          <w:szCs w:val="22"/>
        </w:rPr>
        <w:t>med at humiliating or degrading</w:t>
      </w:r>
      <w:r w:rsidRPr="0058357F">
        <w:rPr>
          <w:sz w:val="22"/>
          <w:szCs w:val="22"/>
        </w:rPr>
        <w:t xml:space="preserve"> </w:t>
      </w:r>
      <w:r w:rsidR="004F101F" w:rsidRPr="0058357F">
        <w:rPr>
          <w:sz w:val="22"/>
          <w:szCs w:val="22"/>
        </w:rPr>
        <w:t>one or more individuals that create an unhealthy and unprofessional power imbalance between the one who is bullied and the bully, and can result in psychological consequences for targets, co-workers and monetary damage to an organization.</w:t>
      </w:r>
    </w:p>
    <w:p w14:paraId="234D83EE" w14:textId="77777777" w:rsidR="004F101F" w:rsidRDefault="004F101F" w:rsidP="00A42850">
      <w:pPr>
        <w:rPr>
          <w:b/>
        </w:rPr>
      </w:pPr>
    </w:p>
    <w:p w14:paraId="62878669" w14:textId="092D8BBD" w:rsidR="005276B4" w:rsidRDefault="005276B4" w:rsidP="00A42850">
      <w:pPr>
        <w:rPr>
          <w:b/>
        </w:rPr>
      </w:pPr>
    </w:p>
    <w:p w14:paraId="043C57B2" w14:textId="638C37C1" w:rsidR="005276B4" w:rsidRDefault="005276B4" w:rsidP="005276B4">
      <w:pPr>
        <w:ind w:left="1620"/>
        <w:rPr>
          <w:b/>
        </w:rPr>
      </w:pPr>
      <w:r>
        <w:rPr>
          <w:b/>
          <w:noProof/>
        </w:rPr>
        <w:drawing>
          <wp:inline distT="0" distB="0" distL="0" distR="0" wp14:anchorId="3C91D4DA" wp14:editId="5B82F2B5">
            <wp:extent cx="32004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5F3C7" w14:textId="004733A7" w:rsidR="005276B4" w:rsidRDefault="00EB7EE5" w:rsidP="00A428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CCAE35" w14:textId="7E85F3F4" w:rsidR="004F101F" w:rsidRDefault="005276B4" w:rsidP="00EB7EE5">
      <w:pPr>
        <w:ind w:left="2880" w:firstLine="720"/>
        <w:rPr>
          <w:b/>
        </w:rPr>
      </w:pPr>
      <w:r>
        <w:rPr>
          <w:b/>
        </w:rPr>
        <w:t>Solutions</w:t>
      </w:r>
    </w:p>
    <w:p w14:paraId="73ECCF99" w14:textId="77777777" w:rsidR="005276B4" w:rsidRDefault="005276B4" w:rsidP="005276B4">
      <w:pPr>
        <w:jc w:val="center"/>
        <w:rPr>
          <w:b/>
        </w:rPr>
      </w:pPr>
    </w:p>
    <w:p w14:paraId="5EE51971" w14:textId="335680F1" w:rsidR="005276B4" w:rsidRDefault="005276B4" w:rsidP="005276B4">
      <w:pPr>
        <w:rPr>
          <w:sz w:val="20"/>
          <w:szCs w:val="20"/>
        </w:rPr>
      </w:pPr>
      <w:r w:rsidRPr="00B12109">
        <w:rPr>
          <w:sz w:val="22"/>
          <w:szCs w:val="22"/>
        </w:rPr>
        <w:t>What do we need to accomplish</w:t>
      </w:r>
      <w:r w:rsidRPr="00EB7EE5">
        <w:rPr>
          <w:sz w:val="20"/>
          <w:szCs w:val="20"/>
        </w:rPr>
        <w:t>:</w:t>
      </w:r>
    </w:p>
    <w:p w14:paraId="00B0BE18" w14:textId="77777777" w:rsidR="00C373EF" w:rsidRPr="00B12109" w:rsidRDefault="00C373EF" w:rsidP="00C373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2109">
        <w:rPr>
          <w:sz w:val="22"/>
          <w:szCs w:val="22"/>
        </w:rPr>
        <w:t>The idea is to lead the person who is bullied to solutions.</w:t>
      </w:r>
    </w:p>
    <w:p w14:paraId="17795B30" w14:textId="77777777" w:rsidR="00C373EF" w:rsidRPr="00B12109" w:rsidRDefault="00C373EF" w:rsidP="00C373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2109">
        <w:rPr>
          <w:sz w:val="22"/>
          <w:szCs w:val="22"/>
        </w:rPr>
        <w:t>The goal is to empower others to think about what is happening to them.</w:t>
      </w:r>
    </w:p>
    <w:p w14:paraId="25AC0A52" w14:textId="77777777" w:rsidR="00C373EF" w:rsidRPr="00B12109" w:rsidRDefault="00C373EF" w:rsidP="00C373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2109">
        <w:rPr>
          <w:sz w:val="22"/>
          <w:szCs w:val="22"/>
        </w:rPr>
        <w:t>It is important to evaluate one’s experiences and to face challenges to the job.</w:t>
      </w:r>
    </w:p>
    <w:p w14:paraId="5414AE83" w14:textId="77777777" w:rsidR="00C373EF" w:rsidRPr="00B12109" w:rsidRDefault="00C373EF" w:rsidP="00C373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2109">
        <w:rPr>
          <w:sz w:val="22"/>
          <w:szCs w:val="22"/>
        </w:rPr>
        <w:t>Another goal is to help others to better communicate with their colleagues.</w:t>
      </w:r>
    </w:p>
    <w:p w14:paraId="6F7F4616" w14:textId="77777777" w:rsidR="00C373EF" w:rsidRPr="00EB7EE5" w:rsidRDefault="00C373EF" w:rsidP="005276B4">
      <w:pPr>
        <w:rPr>
          <w:sz w:val="20"/>
          <w:szCs w:val="20"/>
        </w:rPr>
      </w:pPr>
    </w:p>
    <w:p w14:paraId="1CA825A0" w14:textId="77777777" w:rsidR="005276B4" w:rsidRDefault="005276B4" w:rsidP="005276B4"/>
    <w:p w14:paraId="79B83FA4" w14:textId="77777777" w:rsidR="005276B4" w:rsidRDefault="005276B4" w:rsidP="005276B4"/>
    <w:p w14:paraId="2C6E7296" w14:textId="6F069942" w:rsidR="005276B4" w:rsidRDefault="00A8141E" w:rsidP="00A8141E">
      <w:r>
        <w:t xml:space="preserve">        </w:t>
      </w:r>
      <w:r w:rsidR="00FF63F9">
        <w:tab/>
        <w:t xml:space="preserve">  </w:t>
      </w:r>
      <w:r>
        <w:t xml:space="preserve">               </w:t>
      </w:r>
      <w:r>
        <w:rPr>
          <w:rFonts w:ascii="Helvetica" w:hAnsi="Helvetica" w:cs="Helvetica"/>
          <w:noProof/>
        </w:rPr>
        <w:drawing>
          <wp:inline distT="0" distB="0" distL="0" distR="0" wp14:anchorId="21CCC76E" wp14:editId="3126120E">
            <wp:extent cx="3169920" cy="18897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30" cy="1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AFA6" w14:textId="77777777" w:rsidR="005276B4" w:rsidRDefault="005276B4" w:rsidP="005276B4"/>
    <w:p w14:paraId="5A5B575B" w14:textId="77777777" w:rsidR="00A8141E" w:rsidRDefault="00A8141E" w:rsidP="00A8141E">
      <w:pPr>
        <w:tabs>
          <w:tab w:val="left" w:pos="6660"/>
        </w:tabs>
      </w:pPr>
    </w:p>
    <w:p w14:paraId="2E152DE6" w14:textId="57AAF4C3" w:rsidR="005276B4" w:rsidRPr="00C373EF" w:rsidRDefault="008D3F84" w:rsidP="005276B4">
      <w:pPr>
        <w:rPr>
          <w:b/>
        </w:rPr>
      </w:pPr>
      <w:r w:rsidRPr="00C373EF">
        <w:rPr>
          <w:b/>
        </w:rPr>
        <w:t>Next N</w:t>
      </w:r>
      <w:r w:rsidR="00A8141E" w:rsidRPr="00C373EF">
        <w:rPr>
          <w:b/>
        </w:rPr>
        <w:t>ewsletter</w:t>
      </w:r>
    </w:p>
    <w:p w14:paraId="2F601CB7" w14:textId="77777777" w:rsidR="004743C9" w:rsidRPr="00B12109" w:rsidRDefault="004743C9" w:rsidP="005276B4">
      <w:pPr>
        <w:rPr>
          <w:sz w:val="22"/>
          <w:szCs w:val="22"/>
        </w:rPr>
      </w:pPr>
    </w:p>
    <w:p w14:paraId="583637CF" w14:textId="2F56EEB1" w:rsidR="00A8141E" w:rsidRPr="00B12109" w:rsidRDefault="00A8141E" w:rsidP="005276B4">
      <w:pPr>
        <w:rPr>
          <w:sz w:val="22"/>
          <w:szCs w:val="22"/>
        </w:rPr>
      </w:pPr>
      <w:r w:rsidRPr="00B12109">
        <w:rPr>
          <w:sz w:val="22"/>
          <w:szCs w:val="22"/>
        </w:rPr>
        <w:t xml:space="preserve">If you’d like to write a contribution for this newsletter please send to </w:t>
      </w:r>
    </w:p>
    <w:p w14:paraId="1FAF9E41" w14:textId="6B35C941" w:rsidR="00A8141E" w:rsidRPr="00B12109" w:rsidRDefault="00946FFA" w:rsidP="005276B4">
      <w:pPr>
        <w:rPr>
          <w:sz w:val="22"/>
          <w:szCs w:val="22"/>
        </w:rPr>
      </w:pPr>
      <w:hyperlink r:id="rId12" w:history="1">
        <w:r w:rsidR="00C373EF">
          <w:rPr>
            <w:rStyle w:val="Hyperlink"/>
            <w:sz w:val="22"/>
            <w:szCs w:val="22"/>
          </w:rPr>
          <w:t>bullyingpreventionconsulting@gmail.com</w:t>
        </w:r>
      </w:hyperlink>
    </w:p>
    <w:p w14:paraId="3D441ACE" w14:textId="77777777" w:rsidR="00A8141E" w:rsidRPr="00B12109" w:rsidRDefault="00A8141E" w:rsidP="005276B4">
      <w:pPr>
        <w:rPr>
          <w:sz w:val="22"/>
          <w:szCs w:val="22"/>
        </w:rPr>
      </w:pPr>
    </w:p>
    <w:p w14:paraId="7D54489D" w14:textId="776B6E9C" w:rsidR="00A42850" w:rsidRPr="00B12109" w:rsidRDefault="00A42850" w:rsidP="00A42850">
      <w:pPr>
        <w:rPr>
          <w:b/>
          <w:sz w:val="22"/>
          <w:szCs w:val="22"/>
        </w:rPr>
      </w:pPr>
    </w:p>
    <w:p w14:paraId="257298FC" w14:textId="77777777" w:rsidR="00A42850" w:rsidRPr="00A42850" w:rsidRDefault="00A42850" w:rsidP="00A42850">
      <w:pPr>
        <w:rPr>
          <w:b/>
        </w:rPr>
      </w:pPr>
    </w:p>
    <w:sectPr w:rsidR="00A42850" w:rsidRPr="00A42850" w:rsidSect="001F143C">
      <w:pgSz w:w="12240" w:h="15840"/>
      <w:pgMar w:top="1440" w:right="1800" w:bottom="1440" w:left="1800" w:header="720" w:footer="720" w:gutter="0"/>
      <w:pgBorders>
        <w:top w:val="single" w:sz="18" w:space="1" w:color="548DD4" w:themeColor="text2" w:themeTint="99"/>
        <w:left w:val="single" w:sz="18" w:space="4" w:color="548DD4" w:themeColor="text2" w:themeTint="99"/>
        <w:bottom w:val="single" w:sz="18" w:space="1" w:color="548DD4" w:themeColor="text2" w:themeTint="99"/>
        <w:right w:val="single" w:sz="18" w:space="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C8E"/>
    <w:multiLevelType w:val="hybridMultilevel"/>
    <w:tmpl w:val="8FBA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5070F"/>
    <w:multiLevelType w:val="hybridMultilevel"/>
    <w:tmpl w:val="EE6A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2"/>
    <w:rsid w:val="001F143C"/>
    <w:rsid w:val="00230D3D"/>
    <w:rsid w:val="003008DB"/>
    <w:rsid w:val="00381704"/>
    <w:rsid w:val="004743C9"/>
    <w:rsid w:val="004F101F"/>
    <w:rsid w:val="005276B4"/>
    <w:rsid w:val="0058357F"/>
    <w:rsid w:val="006E4963"/>
    <w:rsid w:val="008076B3"/>
    <w:rsid w:val="008D3F84"/>
    <w:rsid w:val="00946FFA"/>
    <w:rsid w:val="009B1300"/>
    <w:rsid w:val="00A42850"/>
    <w:rsid w:val="00A8141E"/>
    <w:rsid w:val="00B12109"/>
    <w:rsid w:val="00BC5A24"/>
    <w:rsid w:val="00C356EE"/>
    <w:rsid w:val="00C373EF"/>
    <w:rsid w:val="00D26C52"/>
    <w:rsid w:val="00E6092C"/>
    <w:rsid w:val="00EB7EE5"/>
    <w:rsid w:val="00ED4047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74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bullyingpreventionconsulting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ullyingpreventionconsulting.com" TargetMode="External"/><Relationship Id="rId8" Type="http://schemas.openxmlformats.org/officeDocument/2006/relationships/hyperlink" Target="mailto:bullyingpreventionconsulting@g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Palacio</dc:creator>
  <cp:keywords/>
  <dc:description/>
  <cp:lastModifiedBy>Ligia Palacio</cp:lastModifiedBy>
  <cp:revision>19</cp:revision>
  <dcterms:created xsi:type="dcterms:W3CDTF">2018-05-15T23:13:00Z</dcterms:created>
  <dcterms:modified xsi:type="dcterms:W3CDTF">2018-05-25T21:33:00Z</dcterms:modified>
</cp:coreProperties>
</file>